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491" w:rsidRPr="005A2491" w:rsidRDefault="003D3A87" w:rsidP="005A2491">
      <w:pPr>
        <w:pStyle w:val="Normalcentr"/>
        <w:ind w:left="0" w:right="0" w:firstLine="0"/>
        <w:jc w:val="center"/>
        <w:rPr>
          <w:b/>
          <w:i/>
        </w:rPr>
      </w:pPr>
      <w:r>
        <w:rPr>
          <w:b/>
          <w:i/>
        </w:rPr>
        <w:t xml:space="preserve">QUELQUES </w:t>
      </w:r>
      <w:bookmarkStart w:id="0" w:name="_GoBack"/>
      <w:bookmarkEnd w:id="0"/>
      <w:r w:rsidR="005A2491">
        <w:rPr>
          <w:b/>
          <w:i/>
        </w:rPr>
        <w:t>OUTILS D’ANALYSE DES DISCOURS</w:t>
      </w:r>
      <w:r w:rsidR="00BE64A2">
        <w:rPr>
          <w:rStyle w:val="Appelnotedebasdep"/>
          <w:b/>
          <w:i/>
        </w:rPr>
        <w:footnoteReference w:id="1"/>
      </w:r>
    </w:p>
    <w:p w:rsidR="005A2491" w:rsidRDefault="005A2491" w:rsidP="005A2491">
      <w:pPr>
        <w:pStyle w:val="Normalcentr"/>
        <w:pBdr>
          <w:bottom w:val="single" w:sz="4" w:space="1" w:color="auto"/>
        </w:pBdr>
        <w:ind w:left="0" w:right="0" w:firstLine="0"/>
        <w:rPr>
          <w:b/>
        </w:rPr>
      </w:pPr>
    </w:p>
    <w:p w:rsidR="005A2491" w:rsidRPr="005A2491" w:rsidRDefault="005A2491" w:rsidP="005A2491">
      <w:pPr>
        <w:pStyle w:val="Normalcentr"/>
        <w:pBdr>
          <w:bottom w:val="single" w:sz="4" w:space="1" w:color="auto"/>
        </w:pBdr>
        <w:ind w:left="0" w:right="0" w:firstLine="0"/>
        <w:rPr>
          <w:b/>
        </w:rPr>
      </w:pPr>
      <w:r w:rsidRPr="005A2491">
        <w:rPr>
          <w:b/>
        </w:rPr>
        <w:t>LE SC</w:t>
      </w:r>
      <w:r>
        <w:rPr>
          <w:b/>
        </w:rPr>
        <w:t>H</w:t>
      </w:r>
      <w:r w:rsidRPr="005A2491">
        <w:rPr>
          <w:b/>
        </w:rPr>
        <w:t>EMA ACTANCIEL</w:t>
      </w:r>
    </w:p>
    <w:p w:rsidR="0087584C" w:rsidRDefault="00814764" w:rsidP="00954943">
      <w:pPr>
        <w:pStyle w:val="Normalcentr"/>
        <w:ind w:left="0" w:right="0"/>
      </w:pPr>
      <w:r>
        <w:t xml:space="preserve">Dans le schéma actanciel qu’il a conçu, </w:t>
      </w:r>
      <w:r w:rsidR="0087584C">
        <w:t xml:space="preserve">J.A. Greimas </w:t>
      </w:r>
      <w:r w:rsidR="005A2491">
        <w:t>(</w:t>
      </w:r>
      <w:r w:rsidR="005A2491" w:rsidRPr="007E354C">
        <w:rPr>
          <w:i/>
        </w:rPr>
        <w:t>Sémantique structurale : recherche et méthode</w:t>
      </w:r>
      <w:r w:rsidR="005A2491">
        <w:t xml:space="preserve">. Paris : Larousse, 1966) </w:t>
      </w:r>
      <w:r>
        <w:t xml:space="preserve">identifie six catégories d’actants, dont la fonction s’organise autour de la quête du sujet, </w:t>
      </w:r>
      <w:r w:rsidR="002E1EA7">
        <w:t xml:space="preserve">c’est-à-dire de l’activité qu’il déploie pour atteindre ses objectifs. </w:t>
      </w:r>
    </w:p>
    <w:p w:rsidR="008A77EF" w:rsidRDefault="00B17147" w:rsidP="00954943">
      <w:pPr>
        <w:pStyle w:val="Normalcentr"/>
        <w:ind w:left="0" w:right="0"/>
      </w:pPr>
      <w:r>
        <w:t xml:space="preserve">Le </w:t>
      </w:r>
      <w:r w:rsidRPr="00F221D2">
        <w:rPr>
          <w:b/>
          <w:i/>
        </w:rPr>
        <w:t>sujet</w:t>
      </w:r>
      <w:r>
        <w:t xml:space="preserve"> est pour nous le « je » </w:t>
      </w:r>
      <w:r w:rsidR="008A77EF">
        <w:t xml:space="preserve">du locuteur </w:t>
      </w:r>
      <w:r>
        <w:t>tel qu’</w:t>
      </w:r>
      <w:r w:rsidR="008A77EF">
        <w:t>il se ra</w:t>
      </w:r>
      <w:r>
        <w:t>conte</w:t>
      </w:r>
      <w:r w:rsidR="008A77EF">
        <w:t xml:space="preserve"> (éventuellement dilué dans un « on » ou un « nous », voire un « elle » ou « il » s’il s’identifie à une organisation</w:t>
      </w:r>
      <w:r w:rsidR="005154EC">
        <w:t xml:space="preserve"> ou à un collectif</w:t>
      </w:r>
      <w:r w:rsidR="008A77EF">
        <w:t>).</w:t>
      </w:r>
    </w:p>
    <w:p w:rsidR="008A77EF" w:rsidRDefault="008A77EF" w:rsidP="00954943">
      <w:pPr>
        <w:pStyle w:val="Normalcentr"/>
        <w:ind w:left="0" w:right="0"/>
      </w:pPr>
      <w:r>
        <w:t xml:space="preserve">Le sujet poursuit une quête en cherchant à conquérir un </w:t>
      </w:r>
      <w:r w:rsidRPr="00F221D2">
        <w:rPr>
          <w:b/>
          <w:i/>
        </w:rPr>
        <w:t>objet</w:t>
      </w:r>
      <w:r>
        <w:t xml:space="preserve">, à faire advenir une situation, un </w:t>
      </w:r>
      <w:r w:rsidR="00F221D2">
        <w:t xml:space="preserve">nouvel </w:t>
      </w:r>
      <w:r>
        <w:t>état</w:t>
      </w:r>
      <w:r w:rsidR="00F221D2">
        <w:t xml:space="preserve"> des choses. Pour nous ce sont ses objectifs personnels et/ou professionnels.</w:t>
      </w:r>
    </w:p>
    <w:p w:rsidR="002E1EA7" w:rsidRDefault="00B17147" w:rsidP="00954943">
      <w:pPr>
        <w:pStyle w:val="Normalcentr"/>
        <w:ind w:left="0" w:right="0"/>
      </w:pPr>
      <w:r>
        <w:t xml:space="preserve">Le </w:t>
      </w:r>
      <w:r w:rsidRPr="00F221D2">
        <w:rPr>
          <w:b/>
          <w:i/>
        </w:rPr>
        <w:t>destinateur</w:t>
      </w:r>
      <w:r>
        <w:t xml:space="preserve"> est ce qui d</w:t>
      </w:r>
      <w:r w:rsidR="005154EC">
        <w:t>éclenche et justifie la quête. Encore une fois i</w:t>
      </w:r>
      <w:r>
        <w:t>l peut s’a</w:t>
      </w:r>
      <w:r w:rsidR="0055475E">
        <w:t>gir de personnes (mes parents, d</w:t>
      </w:r>
      <w:r>
        <w:t xml:space="preserve">es personnes en grande difficulté, etc.) ou de choses abstraites (l’idéal républicain, l’injustice sociale, etc.). </w:t>
      </w:r>
    </w:p>
    <w:p w:rsidR="00B17147" w:rsidRDefault="00B17147" w:rsidP="00954943">
      <w:pPr>
        <w:pStyle w:val="Normalcentr"/>
        <w:ind w:left="0" w:right="0"/>
      </w:pPr>
      <w:r>
        <w:t xml:space="preserve">Le </w:t>
      </w:r>
      <w:r w:rsidRPr="00F221D2">
        <w:rPr>
          <w:b/>
          <w:i/>
        </w:rPr>
        <w:t>destinataire</w:t>
      </w:r>
      <w:r>
        <w:t xml:space="preserve"> est le bénéficiaire de l’activité déployée par le sujet dans sa quête (ma famille, mes élèves, l’entreprise, etc.). </w:t>
      </w:r>
    </w:p>
    <w:p w:rsidR="00F221D2" w:rsidRDefault="00F221D2" w:rsidP="00954943">
      <w:pPr>
        <w:pStyle w:val="Normalcentr"/>
        <w:ind w:left="0" w:right="0"/>
      </w:pPr>
      <w:r>
        <w:t xml:space="preserve">Dans sa quête le sujet est empêché par des </w:t>
      </w:r>
      <w:r w:rsidRPr="00F221D2">
        <w:rPr>
          <w:b/>
          <w:i/>
        </w:rPr>
        <w:t>opposants</w:t>
      </w:r>
      <w:r>
        <w:t>, qui lui créent des obstacles.</w:t>
      </w:r>
    </w:p>
    <w:p w:rsidR="00F221D2" w:rsidRDefault="00F221D2" w:rsidP="00954943">
      <w:pPr>
        <w:pStyle w:val="Normalcentr"/>
        <w:ind w:left="0" w:right="0"/>
      </w:pPr>
      <w:r>
        <w:t xml:space="preserve">Mais il trouve aussi de l’aide et s’appuie sur des ressources, qui constituent les </w:t>
      </w:r>
      <w:r w:rsidRPr="00F221D2">
        <w:rPr>
          <w:b/>
          <w:i/>
        </w:rPr>
        <w:t>adjuvants</w:t>
      </w:r>
      <w:r>
        <w:t xml:space="preserve"> de sa quête.</w:t>
      </w:r>
    </w:p>
    <w:p w:rsidR="0055475E" w:rsidRDefault="0055475E" w:rsidP="00954943">
      <w:pPr>
        <w:pStyle w:val="Normalcentr"/>
        <w:ind w:left="0" w:right="0"/>
      </w:pPr>
      <w:r>
        <w:t xml:space="preserve">Notons </w:t>
      </w:r>
      <w:r w:rsidR="00D25B2E">
        <w:t>que plusieurs personnes ou choses peuvent se retrouver dans une même catégorie d’actants, et</w:t>
      </w:r>
      <w:r>
        <w:t xml:space="preserve"> que les mêmes personnes ou choses peuvent </w:t>
      </w:r>
      <w:r w:rsidR="00DF1A61">
        <w:t xml:space="preserve">parfois </w:t>
      </w:r>
      <w:r w:rsidR="00D25B2E">
        <w:t xml:space="preserve">se retrouver </w:t>
      </w:r>
      <w:r>
        <w:t xml:space="preserve">dans </w:t>
      </w:r>
      <w:r w:rsidR="00DF1A61">
        <w:t xml:space="preserve">la fonction de deux actants différents (par exemple mes enfants peuvent être des adjuvants et les destinataires de ma quête). </w:t>
      </w:r>
    </w:p>
    <w:p w:rsidR="00B17147" w:rsidRDefault="00DF1A61" w:rsidP="00954943">
      <w:pPr>
        <w:pStyle w:val="Normalcentr"/>
        <w:ind w:left="0" w:right="0"/>
      </w:pPr>
      <w:r>
        <w:t>Le schéma ci-dessous représente le schéma actanciel :</w:t>
      </w:r>
    </w:p>
    <w:p w:rsidR="0087584C" w:rsidRDefault="00394D69" w:rsidP="00954943">
      <w:pPr>
        <w:pStyle w:val="Normalcentr"/>
        <w:ind w:left="0" w:right="0"/>
      </w:pPr>
      <w:r>
        <w:rPr>
          <w:b/>
          <w:noProof/>
        </w:rPr>
        <mc:AlternateContent>
          <mc:Choice Requires="wps">
            <w:drawing>
              <wp:anchor distT="0" distB="0" distL="114300" distR="114300" simplePos="0" relativeHeight="251650048" behindDoc="0" locked="0" layoutInCell="1" allowOverlap="1">
                <wp:simplePos x="0" y="0"/>
                <wp:positionH relativeFrom="column">
                  <wp:posOffset>1413510</wp:posOffset>
                </wp:positionH>
                <wp:positionV relativeFrom="paragraph">
                  <wp:posOffset>217805</wp:posOffset>
                </wp:positionV>
                <wp:extent cx="855345" cy="0"/>
                <wp:effectExtent l="0" t="0" r="0" b="0"/>
                <wp:wrapNone/>
                <wp:docPr id="4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53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B038E5" id="_x0000_t32" coordsize="21600,21600" o:spt="32" o:oned="t" path="m,l21600,21600e" filled="f">
                <v:path arrowok="t" fillok="f" o:connecttype="none"/>
                <o:lock v:ext="edit" shapetype="t"/>
              </v:shapetype>
              <v:shape id="AutoShape 16" o:spid="_x0000_s1026" type="#_x0000_t32" style="position:absolute;margin-left:111.3pt;margin-top:17.15pt;width:67.3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">
                <v:stroke endarrow="block"/>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3599180</wp:posOffset>
                </wp:positionH>
                <wp:positionV relativeFrom="paragraph">
                  <wp:posOffset>226060</wp:posOffset>
                </wp:positionV>
                <wp:extent cx="722630" cy="12065"/>
                <wp:effectExtent l="0" t="0" r="0" b="0"/>
                <wp:wrapNone/>
                <wp:docPr id="4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2630" cy="12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D4E793" id="AutoShape 17" o:spid="_x0000_s1026" type="#_x0000_t32" style="position:absolute;margin-left:283.4pt;margin-top:17.8pt;width:56.9pt;height:.95p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">
                <v:stroke endarrow="block"/>
              </v:shape>
            </w:pict>
          </mc:Fallback>
        </mc:AlternateContent>
      </w:r>
      <w:r w:rsidRPr="005A0C8A">
        <w:rPr>
          <w:b/>
          <w:noProof/>
        </w:rPr>
        <mc:AlternateContent>
          <mc:Choice Requires="wps">
            <w:drawing>
              <wp:anchor distT="0" distB="0" distL="114300" distR="114300" simplePos="0" relativeHeight="251637760" behindDoc="0" locked="0" layoutInCell="1" allowOverlap="1">
                <wp:simplePos x="0" y="0"/>
                <wp:positionH relativeFrom="column">
                  <wp:posOffset>4550410</wp:posOffset>
                </wp:positionH>
                <wp:positionV relativeFrom="paragraph">
                  <wp:posOffset>59690</wp:posOffset>
                </wp:positionV>
                <wp:extent cx="1153160" cy="280670"/>
                <wp:effectExtent l="0" t="0" r="0" b="0"/>
                <wp:wrapNone/>
                <wp:docPr id="4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160" cy="280670"/>
                        </a:xfrm>
                        <a:prstGeom prst="rect">
                          <a:avLst/>
                        </a:prstGeom>
                        <a:solidFill>
                          <a:srgbClr val="FFFFFF"/>
                        </a:solidFill>
                        <a:ln w="9525">
                          <a:solidFill>
                            <a:srgbClr val="000000"/>
                          </a:solidFill>
                          <a:miter lim="800000"/>
                          <a:headEnd/>
                          <a:tailEnd/>
                        </a:ln>
                      </wps:spPr>
                      <wps:txbx>
                        <w:txbxContent>
                          <w:p w:rsidR="004A5393" w:rsidRPr="004A5393" w:rsidRDefault="004A5393" w:rsidP="004A5393">
                            <w:pPr>
                              <w:jc w:val="center"/>
                              <w:rPr>
                                <w:sz w:val="24"/>
                                <w:szCs w:val="24"/>
                              </w:rPr>
                            </w:pPr>
                            <w:r w:rsidRPr="004A5393">
                              <w:rPr>
                                <w:sz w:val="24"/>
                                <w:szCs w:val="24"/>
                              </w:rPr>
                              <w:t>Destinataire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58.3pt;margin-top:4.7pt;width:90.8pt;height:22.1pt;z-index:2516377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">
                <v:textbox style="mso-fit-shape-to-text:t">
                  <w:txbxContent>
                    <w:p w:rsidR="004A5393" w:rsidRPr="004A5393" w:rsidRDefault="004A5393" w:rsidP="004A5393">
                      <w:pPr>
                        <w:jc w:val="center"/>
                        <w:rPr>
                          <w:sz w:val="24"/>
                          <w:szCs w:val="24"/>
                        </w:rPr>
                      </w:pPr>
                      <w:r w:rsidRPr="004A5393">
                        <w:rPr>
                          <w:sz w:val="24"/>
                          <w:szCs w:val="24"/>
                        </w:rPr>
                        <w:t>Destinataire</w:t>
                      </w:r>
                    </w:p>
                  </w:txbxContent>
                </v:textbox>
              </v:shape>
            </w:pict>
          </mc:Fallback>
        </mc:AlternateContent>
      </w:r>
      <w:r w:rsidRPr="005A0C8A">
        <w:rPr>
          <w:b/>
          <w:noProof/>
        </w:rPr>
        <mc:AlternateContent>
          <mc:Choice Requires="wps">
            <w:drawing>
              <wp:anchor distT="0" distB="0" distL="114300" distR="114300" simplePos="0" relativeHeight="251638784" behindDoc="0" locked="0" layoutInCell="1" allowOverlap="1">
                <wp:simplePos x="0" y="0"/>
                <wp:positionH relativeFrom="column">
                  <wp:posOffset>205740</wp:posOffset>
                </wp:positionH>
                <wp:positionV relativeFrom="paragraph">
                  <wp:posOffset>93980</wp:posOffset>
                </wp:positionV>
                <wp:extent cx="1049020" cy="280670"/>
                <wp:effectExtent l="0" t="0" r="0" b="0"/>
                <wp:wrapNone/>
                <wp:docPr id="4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020" cy="280670"/>
                        </a:xfrm>
                        <a:prstGeom prst="rect">
                          <a:avLst/>
                        </a:prstGeom>
                        <a:solidFill>
                          <a:srgbClr val="FFFFFF"/>
                        </a:solidFill>
                        <a:ln w="9525">
                          <a:solidFill>
                            <a:srgbClr val="000000"/>
                          </a:solidFill>
                          <a:miter lim="800000"/>
                          <a:headEnd/>
                          <a:tailEnd/>
                        </a:ln>
                      </wps:spPr>
                      <wps:txbx>
                        <w:txbxContent>
                          <w:p w:rsidR="004A5393" w:rsidRPr="004A5393" w:rsidRDefault="004A5393" w:rsidP="004A5393">
                            <w:pPr>
                              <w:jc w:val="center"/>
                              <w:rPr>
                                <w:sz w:val="24"/>
                                <w:szCs w:val="24"/>
                              </w:rPr>
                            </w:pPr>
                            <w:r w:rsidRPr="004A5393">
                              <w:rPr>
                                <w:sz w:val="24"/>
                                <w:szCs w:val="24"/>
                              </w:rPr>
                              <w:t>Destinateur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6.2pt;margin-top:7.4pt;width:82.6pt;height:22.1pt;z-index:2516387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">
                <v:textbox style="mso-fit-shape-to-text:t">
                  <w:txbxContent>
                    <w:p w:rsidR="004A5393" w:rsidRPr="004A5393" w:rsidRDefault="004A5393" w:rsidP="004A5393">
                      <w:pPr>
                        <w:jc w:val="center"/>
                        <w:rPr>
                          <w:sz w:val="24"/>
                          <w:szCs w:val="24"/>
                        </w:rPr>
                      </w:pPr>
                      <w:r w:rsidRPr="004A5393">
                        <w:rPr>
                          <w:sz w:val="24"/>
                          <w:szCs w:val="24"/>
                        </w:rPr>
                        <w:t>Destinateur</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2456180</wp:posOffset>
                </wp:positionH>
                <wp:positionV relativeFrom="paragraph">
                  <wp:posOffset>93980</wp:posOffset>
                </wp:positionV>
                <wp:extent cx="906780" cy="280670"/>
                <wp:effectExtent l="0" t="0" r="0" b="0"/>
                <wp:wrapNone/>
                <wp:docPr id="4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280670"/>
                        </a:xfrm>
                        <a:prstGeom prst="rect">
                          <a:avLst/>
                        </a:prstGeom>
                        <a:solidFill>
                          <a:srgbClr val="FFFFFF"/>
                        </a:solidFill>
                        <a:ln w="9525">
                          <a:solidFill>
                            <a:srgbClr val="000000"/>
                          </a:solidFill>
                          <a:miter lim="800000"/>
                          <a:headEnd/>
                          <a:tailEnd/>
                        </a:ln>
                      </wps:spPr>
                      <wps:txbx>
                        <w:txbxContent>
                          <w:p w:rsidR="004A5393" w:rsidRPr="004A5393" w:rsidRDefault="004A5393" w:rsidP="004A5393">
                            <w:pPr>
                              <w:jc w:val="center"/>
                              <w:rPr>
                                <w:sz w:val="24"/>
                                <w:szCs w:val="24"/>
                              </w:rPr>
                            </w:pPr>
                            <w:r w:rsidRPr="004A5393">
                              <w:rPr>
                                <w:sz w:val="24"/>
                                <w:szCs w:val="24"/>
                              </w:rPr>
                              <w:t>Objet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193.4pt;margin-top:7.4pt;width:71.4pt;height:22.1pt;z-index:2516408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">
                <v:textbox style="mso-fit-shape-to-text:t">
                  <w:txbxContent>
                    <w:p w:rsidR="004A5393" w:rsidRPr="004A5393" w:rsidRDefault="004A5393" w:rsidP="004A5393">
                      <w:pPr>
                        <w:jc w:val="center"/>
                        <w:rPr>
                          <w:sz w:val="24"/>
                          <w:szCs w:val="24"/>
                        </w:rPr>
                      </w:pPr>
                      <w:r w:rsidRPr="004A5393">
                        <w:rPr>
                          <w:sz w:val="24"/>
                          <w:szCs w:val="24"/>
                        </w:rPr>
                        <w:t>Objet</w:t>
                      </w:r>
                    </w:p>
                  </w:txbxContent>
                </v:textbox>
              </v:shape>
            </w:pict>
          </mc:Fallback>
        </mc:AlternateContent>
      </w:r>
    </w:p>
    <w:p w:rsidR="0087584C" w:rsidRDefault="0087584C" w:rsidP="00954943">
      <w:pPr>
        <w:pStyle w:val="Normalcentr"/>
        <w:ind w:left="0" w:right="0"/>
      </w:pPr>
    </w:p>
    <w:p w:rsidR="0087584C" w:rsidRDefault="00394D69" w:rsidP="00954943">
      <w:pPr>
        <w:pStyle w:val="Normalcentr"/>
        <w:ind w:left="0" w:right="0"/>
      </w:pPr>
      <w:r>
        <w:rPr>
          <w:noProof/>
        </w:rPr>
        <mc:AlternateContent>
          <mc:Choice Requires="wps">
            <w:drawing>
              <wp:anchor distT="0" distB="0" distL="114300" distR="114300" simplePos="0" relativeHeight="251641856" behindDoc="0" locked="0" layoutInCell="1" allowOverlap="1">
                <wp:simplePos x="0" y="0"/>
                <wp:positionH relativeFrom="column">
                  <wp:posOffset>2915920</wp:posOffset>
                </wp:positionH>
                <wp:positionV relativeFrom="paragraph">
                  <wp:posOffset>1942</wp:posOffset>
                </wp:positionV>
                <wp:extent cx="6350" cy="1071880"/>
                <wp:effectExtent l="0" t="0" r="0" b="0"/>
                <wp:wrapNone/>
                <wp:docPr id="3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0" cy="1071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5B575F" id="AutoShape 8" o:spid="_x0000_s1026" type="#_x0000_t32" style="position:absolute;margin-left:229.6pt;margin-top:.15pt;width:.5pt;height:84.4pt;flip:y;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">
                <v:stroke endarrow="block"/>
              </v:shape>
            </w:pict>
          </mc:Fallback>
        </mc:AlternateContent>
      </w:r>
    </w:p>
    <w:p w:rsidR="004A5393" w:rsidRDefault="004A5393" w:rsidP="00954943">
      <w:pPr>
        <w:pStyle w:val="Normalcentr"/>
        <w:ind w:left="0" w:right="0"/>
      </w:pPr>
    </w:p>
    <w:p w:rsidR="004A5393" w:rsidRDefault="004A5393" w:rsidP="00954943">
      <w:pPr>
        <w:pStyle w:val="Normalcentr"/>
        <w:ind w:left="0" w:right="0"/>
      </w:pPr>
    </w:p>
    <w:p w:rsidR="004A5393" w:rsidRDefault="004A5393" w:rsidP="00954943">
      <w:pPr>
        <w:pStyle w:val="Normalcentr"/>
        <w:ind w:left="0" w:right="0"/>
      </w:pPr>
    </w:p>
    <w:p w:rsidR="004A5393" w:rsidRDefault="00394D69" w:rsidP="00954943">
      <w:pPr>
        <w:pStyle w:val="Normalcentr"/>
        <w:ind w:left="0" w:right="0"/>
      </w:pPr>
      <w:r>
        <w:rPr>
          <w:noProof/>
        </w:rPr>
        <mc:AlternateContent>
          <mc:Choice Requires="wps">
            <w:drawing>
              <wp:anchor distT="0" distB="0" distL="114300" distR="114300" simplePos="0" relativeHeight="251652096" behindDoc="0" locked="0" layoutInCell="1" allowOverlap="1">
                <wp:simplePos x="0" y="0"/>
                <wp:positionH relativeFrom="column">
                  <wp:posOffset>1342390</wp:posOffset>
                </wp:positionH>
                <wp:positionV relativeFrom="paragraph">
                  <wp:posOffset>271145</wp:posOffset>
                </wp:positionV>
                <wp:extent cx="938530" cy="0"/>
                <wp:effectExtent l="0" t="0" r="0" b="0"/>
                <wp:wrapNone/>
                <wp:docPr id="3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85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F677AC" id="AutoShape 18" o:spid="_x0000_s1026" type="#_x0000_t32" style="position:absolute;margin-left:105.7pt;margin-top:21.35pt;width:73.9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r9eNAIAAF4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">
                <v:stroke endarrow="block"/>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205740</wp:posOffset>
                </wp:positionH>
                <wp:positionV relativeFrom="paragraph">
                  <wp:posOffset>122555</wp:posOffset>
                </wp:positionV>
                <wp:extent cx="980440" cy="280670"/>
                <wp:effectExtent l="0" t="0" r="0" b="0"/>
                <wp:wrapNone/>
                <wp:docPr id="3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0440" cy="280670"/>
                        </a:xfrm>
                        <a:prstGeom prst="rect">
                          <a:avLst/>
                        </a:prstGeom>
                        <a:solidFill>
                          <a:srgbClr val="FFFFFF"/>
                        </a:solidFill>
                        <a:ln w="9525">
                          <a:solidFill>
                            <a:srgbClr val="000000"/>
                          </a:solidFill>
                          <a:miter lim="800000"/>
                          <a:headEnd/>
                          <a:tailEnd/>
                        </a:ln>
                      </wps:spPr>
                      <wps:txbx>
                        <w:txbxContent>
                          <w:p w:rsidR="004A5393" w:rsidRPr="004A5393" w:rsidRDefault="004A5393" w:rsidP="004A5393">
                            <w:pPr>
                              <w:jc w:val="center"/>
                              <w:rPr>
                                <w:sz w:val="24"/>
                                <w:szCs w:val="24"/>
                              </w:rPr>
                            </w:pPr>
                            <w:r w:rsidRPr="004A5393">
                              <w:rPr>
                                <w:sz w:val="24"/>
                                <w:szCs w:val="24"/>
                              </w:rPr>
                              <w:t>Adjuvant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16.2pt;margin-top:9.65pt;width:77.2pt;height:22.1pt;z-index:2516367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">
                <v:textbox style="mso-fit-shape-to-text:t">
                  <w:txbxContent>
                    <w:p w:rsidR="004A5393" w:rsidRPr="004A5393" w:rsidRDefault="004A5393" w:rsidP="004A5393">
                      <w:pPr>
                        <w:jc w:val="center"/>
                        <w:rPr>
                          <w:sz w:val="24"/>
                          <w:szCs w:val="24"/>
                        </w:rPr>
                      </w:pPr>
                      <w:r w:rsidRPr="004A5393">
                        <w:rPr>
                          <w:sz w:val="24"/>
                          <w:szCs w:val="24"/>
                        </w:rPr>
                        <w:t>Adjuvant</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4575810</wp:posOffset>
                </wp:positionH>
                <wp:positionV relativeFrom="paragraph">
                  <wp:posOffset>149225</wp:posOffset>
                </wp:positionV>
                <wp:extent cx="1176020" cy="280670"/>
                <wp:effectExtent l="0" t="0" r="0" b="0"/>
                <wp:wrapNone/>
                <wp:docPr id="3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020" cy="280670"/>
                        </a:xfrm>
                        <a:prstGeom prst="rect">
                          <a:avLst/>
                        </a:prstGeom>
                        <a:solidFill>
                          <a:srgbClr val="FFFFFF"/>
                        </a:solidFill>
                        <a:ln w="9525">
                          <a:solidFill>
                            <a:srgbClr val="000000"/>
                          </a:solidFill>
                          <a:miter lim="800000"/>
                          <a:headEnd/>
                          <a:tailEnd/>
                        </a:ln>
                      </wps:spPr>
                      <wps:txbx>
                        <w:txbxContent>
                          <w:p w:rsidR="004A5393" w:rsidRPr="004A5393" w:rsidRDefault="004A5393" w:rsidP="004A5393">
                            <w:pPr>
                              <w:jc w:val="center"/>
                              <w:rPr>
                                <w:sz w:val="24"/>
                                <w:szCs w:val="24"/>
                              </w:rPr>
                            </w:pPr>
                            <w:r w:rsidRPr="004A5393">
                              <w:rPr>
                                <w:sz w:val="24"/>
                                <w:szCs w:val="24"/>
                              </w:rPr>
                              <w:t>Opposant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360.3pt;margin-top:11.75pt;width:92.6pt;height:22.1pt;z-index:2516357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">
                <v:textbox style="mso-fit-shape-to-text:t">
                  <w:txbxContent>
                    <w:p w:rsidR="004A5393" w:rsidRPr="004A5393" w:rsidRDefault="004A5393" w:rsidP="004A5393">
                      <w:pPr>
                        <w:jc w:val="center"/>
                        <w:rPr>
                          <w:sz w:val="24"/>
                          <w:szCs w:val="24"/>
                        </w:rPr>
                      </w:pPr>
                      <w:r w:rsidRPr="004A5393">
                        <w:rPr>
                          <w:sz w:val="24"/>
                          <w:szCs w:val="24"/>
                        </w:rPr>
                        <w:t>Opposant</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2456180</wp:posOffset>
                </wp:positionH>
                <wp:positionV relativeFrom="paragraph">
                  <wp:posOffset>166370</wp:posOffset>
                </wp:positionV>
                <wp:extent cx="825500" cy="280670"/>
                <wp:effectExtent l="0" t="0" r="0" b="0"/>
                <wp:wrapNone/>
                <wp:docPr id="3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280670"/>
                        </a:xfrm>
                        <a:prstGeom prst="rect">
                          <a:avLst/>
                        </a:prstGeom>
                        <a:solidFill>
                          <a:srgbClr val="FFFFFF"/>
                        </a:solidFill>
                        <a:ln w="9525">
                          <a:solidFill>
                            <a:srgbClr val="000000"/>
                          </a:solidFill>
                          <a:miter lim="800000"/>
                          <a:headEnd/>
                          <a:tailEnd/>
                        </a:ln>
                      </wps:spPr>
                      <wps:txbx>
                        <w:txbxContent>
                          <w:p w:rsidR="004A5393" w:rsidRPr="004A5393" w:rsidRDefault="004A5393" w:rsidP="004A5393">
                            <w:pPr>
                              <w:jc w:val="center"/>
                              <w:rPr>
                                <w:sz w:val="24"/>
                                <w:szCs w:val="24"/>
                              </w:rPr>
                            </w:pPr>
                            <w:r w:rsidRPr="004A5393">
                              <w:rPr>
                                <w:sz w:val="24"/>
                                <w:szCs w:val="24"/>
                              </w:rPr>
                              <w:t>Sujet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193.4pt;margin-top:13.1pt;width:65pt;height:22.1pt;z-index:251639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">
                <v:textbox style="mso-fit-shape-to-text:t">
                  <w:txbxContent>
                    <w:p w:rsidR="004A5393" w:rsidRPr="004A5393" w:rsidRDefault="004A5393" w:rsidP="004A5393">
                      <w:pPr>
                        <w:jc w:val="center"/>
                        <w:rPr>
                          <w:sz w:val="24"/>
                          <w:szCs w:val="24"/>
                        </w:rPr>
                      </w:pPr>
                      <w:r w:rsidRPr="004A5393">
                        <w:rPr>
                          <w:sz w:val="24"/>
                          <w:szCs w:val="24"/>
                        </w:rPr>
                        <w:t>Sujet</w:t>
                      </w:r>
                    </w:p>
                  </w:txbxContent>
                </v:textbox>
              </v:shape>
            </w:pict>
          </mc:Fallback>
        </mc:AlternateContent>
      </w:r>
    </w:p>
    <w:p w:rsidR="004A5393" w:rsidRDefault="00394D69" w:rsidP="00954943">
      <w:pPr>
        <w:pStyle w:val="Normalcentr"/>
        <w:ind w:left="0" w:right="0"/>
      </w:pPr>
      <w:r>
        <w:rPr>
          <w:noProof/>
        </w:rPr>
        <mc:AlternateContent>
          <mc:Choice Requires="wps">
            <w:drawing>
              <wp:anchor distT="0" distB="0" distL="114300" distR="114300" simplePos="0" relativeHeight="251653120" behindDoc="0" locked="0" layoutInCell="1" allowOverlap="1">
                <wp:simplePos x="0" y="0"/>
                <wp:positionH relativeFrom="column">
                  <wp:posOffset>3531235</wp:posOffset>
                </wp:positionH>
                <wp:positionV relativeFrom="paragraph">
                  <wp:posOffset>28575</wp:posOffset>
                </wp:positionV>
                <wp:extent cx="902335" cy="0"/>
                <wp:effectExtent l="0" t="0" r="0" b="0"/>
                <wp:wrapNone/>
                <wp:docPr id="3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23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E2E553" id="AutoShape 19" o:spid="_x0000_s1026" type="#_x0000_t32" style="position:absolute;margin-left:278.05pt;margin-top:2.25pt;width:71.05pt;height:0;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">
                <v:stroke endarrow="block"/>
              </v:shape>
            </w:pict>
          </mc:Fallback>
        </mc:AlternateContent>
      </w:r>
    </w:p>
    <w:p w:rsidR="004A5393" w:rsidRDefault="004A5393" w:rsidP="00954943">
      <w:pPr>
        <w:pStyle w:val="Normalcentr"/>
        <w:ind w:left="0" w:right="0"/>
      </w:pPr>
    </w:p>
    <w:p w:rsidR="003D4545" w:rsidRDefault="003D4545" w:rsidP="00954943">
      <w:pPr>
        <w:pStyle w:val="Normalcentr"/>
        <w:ind w:left="0" w:right="0"/>
      </w:pPr>
      <w:r>
        <w:t>Le schéma fonctionne autour de trois axes, animés par des types de relation différents. L’axe sujet-objet, pour Greimas, repose sur une relation de désir (le sujet désirant l’objet de sa quête). L’axe adjuvant-sujet-opposant repose sur une relation de pouvoir (adjuvants et opposants donnant ou retirant du pouvoir au sujet). L’axe destinateur-objet-destinataire repose sur une relation de savoir (le destinateur transmettant la connaissance qu’il a de l’objet dans l’intérêt du destinataire, en faisant agir le sujet).</w:t>
      </w:r>
    </w:p>
    <w:p w:rsidR="005A2491" w:rsidRDefault="005A2491" w:rsidP="005E7E8A">
      <w:pPr>
        <w:pStyle w:val="Normalcentr"/>
        <w:ind w:left="0" w:right="0"/>
      </w:pPr>
    </w:p>
    <w:p w:rsidR="005A2491" w:rsidRPr="005A2491" w:rsidRDefault="005A2491" w:rsidP="005A2491">
      <w:pPr>
        <w:pStyle w:val="Normalcentr"/>
        <w:pBdr>
          <w:bottom w:val="single" w:sz="4" w:space="1" w:color="auto"/>
        </w:pBdr>
        <w:ind w:left="0" w:right="0" w:firstLine="0"/>
        <w:rPr>
          <w:b/>
        </w:rPr>
      </w:pPr>
      <w:r w:rsidRPr="005A2491">
        <w:rPr>
          <w:b/>
        </w:rPr>
        <w:t>LES EMBRAYEURS</w:t>
      </w:r>
    </w:p>
    <w:p w:rsidR="005A2491" w:rsidRDefault="005A2491" w:rsidP="005E7E8A">
      <w:pPr>
        <w:pStyle w:val="Normalcentr"/>
        <w:ind w:left="0" w:right="0"/>
      </w:pPr>
      <w:r>
        <w:t xml:space="preserve">Les </w:t>
      </w:r>
      <w:r w:rsidRPr="00DE3DA2">
        <w:rPr>
          <w:b/>
          <w:i/>
        </w:rPr>
        <w:t>embrayeurs</w:t>
      </w:r>
      <w:r>
        <w:t xml:space="preserve"> du discours sont les indices de personne, de temps et de lieu</w:t>
      </w:r>
      <w:r w:rsidR="00BC023E">
        <w:t>, qui raccrochent ou « embrayent » les énoncés avec la situation présente</w:t>
      </w:r>
      <w:r>
        <w:t>. Ce sont tous les termes qui permettent de mobiliser les référents pour les faire exister ici et maintenant, par rapport à « je ». Il s’agit principalement des pronoms personnels (« je », « tu », « on », « moi »), des adjectifs et pronoms possessifs (« mon », « notre », « le mien »), des adjectifs et pronoms démonstratifs (« ce », « cette », « celui-là »), des adverbes de temps et de lieu (« ici », « là-bas ») et plus généralement des marques du passé, du présent ou du futur.</w:t>
      </w:r>
    </w:p>
    <w:p w:rsidR="005A2491" w:rsidRDefault="005A2491" w:rsidP="005A2491">
      <w:pPr>
        <w:pStyle w:val="Normalcentr"/>
        <w:ind w:left="0" w:right="0"/>
      </w:pPr>
      <w:r>
        <w:t>L’usage des embrayeurs nous donne des indications sur le découpage qu’opère le locuteur dans le « monde » qu’il décrit, ce qu’il délimite comme espace et temps, ce qu’il désigne comme personnages et objets (concrets ou abstraits), comme actions.</w:t>
      </w:r>
    </w:p>
    <w:p w:rsidR="00500B29" w:rsidRDefault="00500B29" w:rsidP="005E7E8A">
      <w:pPr>
        <w:pStyle w:val="Normalcentr"/>
        <w:ind w:left="0" w:right="0"/>
      </w:pPr>
    </w:p>
    <w:p w:rsidR="00500B29" w:rsidRPr="005A2491" w:rsidRDefault="00500B29" w:rsidP="00500B29">
      <w:pPr>
        <w:pStyle w:val="Normalcentr"/>
        <w:pBdr>
          <w:bottom w:val="single" w:sz="4" w:space="1" w:color="auto"/>
        </w:pBdr>
        <w:ind w:left="0" w:right="0" w:firstLine="0"/>
        <w:rPr>
          <w:b/>
        </w:rPr>
      </w:pPr>
      <w:r w:rsidRPr="005A2491">
        <w:rPr>
          <w:b/>
        </w:rPr>
        <w:t xml:space="preserve">LES </w:t>
      </w:r>
      <w:r>
        <w:rPr>
          <w:b/>
        </w:rPr>
        <w:t>ASSOCIATIONS ET OPPOSITIONS STRUCTURANTES</w:t>
      </w:r>
    </w:p>
    <w:p w:rsidR="00500B29" w:rsidRDefault="00500B29" w:rsidP="00500B29">
      <w:pPr>
        <w:pStyle w:val="Normalcentr"/>
        <w:ind w:left="0" w:right="0"/>
        <w:rPr>
          <w:szCs w:val="24"/>
        </w:rPr>
      </w:pPr>
      <w:r>
        <w:rPr>
          <w:szCs w:val="24"/>
        </w:rPr>
        <w:t xml:space="preserve">Il est possible de repérer et d’identifier dans les textes des </w:t>
      </w:r>
      <w:r w:rsidRPr="00AB4592">
        <w:rPr>
          <w:b/>
          <w:i/>
          <w:szCs w:val="24"/>
        </w:rPr>
        <w:t>associations</w:t>
      </w:r>
      <w:r>
        <w:rPr>
          <w:szCs w:val="24"/>
        </w:rPr>
        <w:t xml:space="preserve"> et des </w:t>
      </w:r>
      <w:r w:rsidRPr="00AB4592">
        <w:rPr>
          <w:b/>
          <w:i/>
          <w:szCs w:val="24"/>
        </w:rPr>
        <w:t>oppositions structurantes</w:t>
      </w:r>
      <w:r>
        <w:rPr>
          <w:szCs w:val="24"/>
        </w:rPr>
        <w:t>, qui correspondent en réalité aux marqueurs discursifs de l’architecture des systèmes de valeurs. Elles se traduisent par des qualificatifs (ex. : riche/pauvre), des expressions (ex. : performance collective/chacun pour soi), des images qui induisent des lignes de démarcation entre ce que les personnes jugent de manière positive ou négative (</w:t>
      </w:r>
      <w:r w:rsidR="009A1BE6">
        <w:rPr>
          <w:szCs w:val="24"/>
        </w:rPr>
        <w:t xml:space="preserve">ex. : une discussion </w:t>
      </w:r>
      <w:r>
        <w:rPr>
          <w:szCs w:val="24"/>
        </w:rPr>
        <w:t>de haute volée/</w:t>
      </w:r>
      <w:r w:rsidR="009A1BE6">
        <w:rPr>
          <w:szCs w:val="24"/>
        </w:rPr>
        <w:t>une conversation de café du commerce)</w:t>
      </w:r>
      <w:r>
        <w:rPr>
          <w:szCs w:val="24"/>
        </w:rPr>
        <w:t>. Ces lignes sont souvent implicites, incorporées aux paroles du locuteur comme des évidences, déjà là.</w:t>
      </w:r>
    </w:p>
    <w:p w:rsidR="00500B29" w:rsidRDefault="00500B29" w:rsidP="00500B29">
      <w:pPr>
        <w:pStyle w:val="Normalcentr"/>
        <w:ind w:left="0" w:right="0"/>
        <w:rPr>
          <w:szCs w:val="24"/>
        </w:rPr>
      </w:pPr>
      <w:r>
        <w:rPr>
          <w:szCs w:val="24"/>
        </w:rPr>
        <w:t>Les associations et oppositions structurantes peuvent être utilisées de deux manières distinctes. Dans un premier temps, elles peuvent rendre compte de représentations collectives, partagées au sein d’un corpus global, c’est-à-dire au cours d’une analyse croisée de plusieurs entretiens. Suite à une analyse thématique, elle permet d’isoler des éléments marqués axiologiquement et structurant un système de valeurs partagé au sein d’un métier, par exemple, d’une profession, d’un groupe professionnel.</w:t>
      </w:r>
    </w:p>
    <w:p w:rsidR="00500B29" w:rsidRDefault="00500B29" w:rsidP="00500B29">
      <w:pPr>
        <w:pStyle w:val="Normalcentr"/>
        <w:ind w:left="0" w:right="0"/>
      </w:pPr>
      <w:r>
        <w:rPr>
          <w:szCs w:val="24"/>
        </w:rPr>
        <w:t>Dans un second temps, elles peuvent simplement s’appliquer à un extrait long d’un entretien, un passage portant sur une expérience, une situation mais dont se dégage des jugements de valeurs implicites et explicites qui permettent d’inférer sur la vision du monde de l’interviewé.</w:t>
      </w:r>
    </w:p>
    <w:p w:rsidR="00500B29" w:rsidRDefault="00500B29" w:rsidP="005E7E8A">
      <w:pPr>
        <w:pStyle w:val="Normalcentr"/>
        <w:ind w:left="0" w:right="0"/>
      </w:pPr>
    </w:p>
    <w:sectPr w:rsidR="00500B29" w:rsidSect="00BA4B1C">
      <w:footerReference w:type="even" r:id="rId8"/>
      <w:footerReference w:type="default" r:id="rId9"/>
      <w:pgSz w:w="11907" w:h="16840"/>
      <w:pgMar w:top="1417" w:right="1417" w:bottom="1417" w:left="141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FB8" w:rsidRDefault="001E3FB8">
      <w:r>
        <w:separator/>
      </w:r>
    </w:p>
  </w:endnote>
  <w:endnote w:type="continuationSeparator" w:id="0">
    <w:p w:rsidR="001E3FB8" w:rsidRDefault="001E3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EBF" w:rsidRDefault="00982EB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982EBF" w:rsidRDefault="00982EB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044" w:rsidRDefault="00D83044">
    <w:pPr>
      <w:pStyle w:val="Pieddepage"/>
      <w:jc w:val="center"/>
    </w:pPr>
    <w:r>
      <w:fldChar w:fldCharType="begin"/>
    </w:r>
    <w:r>
      <w:instrText xml:space="preserve"> PAGE   \* MERGEFORMAT </w:instrText>
    </w:r>
    <w:r>
      <w:fldChar w:fldCharType="separate"/>
    </w:r>
    <w:r w:rsidR="003D3A87">
      <w:rPr>
        <w:noProof/>
      </w:rPr>
      <w:t>2</w:t>
    </w:r>
    <w:r>
      <w:fldChar w:fldCharType="end"/>
    </w:r>
  </w:p>
  <w:p w:rsidR="00982EBF" w:rsidRDefault="00982EBF">
    <w:pPr>
      <w:pStyle w:val="Pieddepage"/>
      <w:ind w:right="360"/>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FB8" w:rsidRDefault="001E3FB8">
      <w:r>
        <w:separator/>
      </w:r>
    </w:p>
  </w:footnote>
  <w:footnote w:type="continuationSeparator" w:id="0">
    <w:p w:rsidR="001E3FB8" w:rsidRDefault="001E3FB8">
      <w:r>
        <w:continuationSeparator/>
      </w:r>
    </w:p>
  </w:footnote>
  <w:footnote w:id="1">
    <w:p w:rsidR="00BE64A2" w:rsidRDefault="00BE64A2">
      <w:pPr>
        <w:pStyle w:val="Notedebasdepage"/>
      </w:pPr>
      <w:r>
        <w:rPr>
          <w:rStyle w:val="Appelnotedebasdep"/>
        </w:rPr>
        <w:footnoteRef/>
      </w:r>
      <w:r>
        <w:t xml:space="preserve"> </w:t>
      </w:r>
      <w:proofErr w:type="spellStart"/>
      <w:r>
        <w:t>Hatano-Chalvidan</w:t>
      </w:r>
      <w:proofErr w:type="spellEnd"/>
      <w:r>
        <w:t xml:space="preserve"> M., Lemaître D. (2017). </w:t>
      </w:r>
      <w:r w:rsidRPr="00BE64A2">
        <w:rPr>
          <w:i/>
        </w:rPr>
        <w:t>Identité et discours. Méthode d’analyse de l’ethos discursif</w:t>
      </w:r>
      <w:r>
        <w:t>. Caen : Presses Universitaires de Caen.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255D7"/>
    <w:multiLevelType w:val="hybridMultilevel"/>
    <w:tmpl w:val="118EC20E"/>
    <w:lvl w:ilvl="0" w:tplc="EC0ADCEE">
      <w:start w:val="1"/>
      <w:numFmt w:val="bullet"/>
      <w:lvlText w:val="-"/>
      <w:lvlJc w:val="left"/>
      <w:pPr>
        <w:ind w:left="1069" w:hanging="360"/>
      </w:pPr>
      <w:rPr>
        <w:rFonts w:ascii="Times New Roman" w:eastAsia="Times New Roman"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 w15:restartNumberingAfterBreak="0">
    <w:nsid w:val="10F1288C"/>
    <w:multiLevelType w:val="hybridMultilevel"/>
    <w:tmpl w:val="6366CD1C"/>
    <w:lvl w:ilvl="0" w:tplc="5A9EC4BE">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17641BAE"/>
    <w:multiLevelType w:val="hybridMultilevel"/>
    <w:tmpl w:val="A1FE0A2C"/>
    <w:lvl w:ilvl="0" w:tplc="33EC46B2">
      <w:numFmt w:val="bullet"/>
      <w:lvlText w:val="-"/>
      <w:lvlJc w:val="left"/>
      <w:pPr>
        <w:tabs>
          <w:tab w:val="num" w:pos="1211"/>
        </w:tabs>
        <w:ind w:left="1211" w:hanging="360"/>
      </w:pPr>
      <w:rPr>
        <w:rFonts w:ascii="Times New Roman" w:eastAsia="Times New Roman" w:hAnsi="Times New Roman" w:cs="Times New Roman" w:hint="default"/>
      </w:rPr>
    </w:lvl>
    <w:lvl w:ilvl="1" w:tplc="040C0003" w:tentative="1">
      <w:start w:val="1"/>
      <w:numFmt w:val="bullet"/>
      <w:lvlText w:val="o"/>
      <w:lvlJc w:val="left"/>
      <w:pPr>
        <w:tabs>
          <w:tab w:val="num" w:pos="1931"/>
        </w:tabs>
        <w:ind w:left="1931" w:hanging="360"/>
      </w:pPr>
      <w:rPr>
        <w:rFonts w:ascii="Courier New" w:hAnsi="Courier New" w:cs="Courier New" w:hint="default"/>
      </w:rPr>
    </w:lvl>
    <w:lvl w:ilvl="2" w:tplc="040C0005" w:tentative="1">
      <w:start w:val="1"/>
      <w:numFmt w:val="bullet"/>
      <w:lvlText w:val=""/>
      <w:lvlJc w:val="left"/>
      <w:pPr>
        <w:tabs>
          <w:tab w:val="num" w:pos="2651"/>
        </w:tabs>
        <w:ind w:left="2651" w:hanging="360"/>
      </w:pPr>
      <w:rPr>
        <w:rFonts w:ascii="Wingdings" w:hAnsi="Wingdings" w:hint="default"/>
      </w:rPr>
    </w:lvl>
    <w:lvl w:ilvl="3" w:tplc="040C0001" w:tentative="1">
      <w:start w:val="1"/>
      <w:numFmt w:val="bullet"/>
      <w:lvlText w:val=""/>
      <w:lvlJc w:val="left"/>
      <w:pPr>
        <w:tabs>
          <w:tab w:val="num" w:pos="3371"/>
        </w:tabs>
        <w:ind w:left="3371" w:hanging="360"/>
      </w:pPr>
      <w:rPr>
        <w:rFonts w:ascii="Symbol" w:hAnsi="Symbol" w:hint="default"/>
      </w:rPr>
    </w:lvl>
    <w:lvl w:ilvl="4" w:tplc="040C0003" w:tentative="1">
      <w:start w:val="1"/>
      <w:numFmt w:val="bullet"/>
      <w:lvlText w:val="o"/>
      <w:lvlJc w:val="left"/>
      <w:pPr>
        <w:tabs>
          <w:tab w:val="num" w:pos="4091"/>
        </w:tabs>
        <w:ind w:left="4091" w:hanging="360"/>
      </w:pPr>
      <w:rPr>
        <w:rFonts w:ascii="Courier New" w:hAnsi="Courier New" w:cs="Courier New" w:hint="default"/>
      </w:rPr>
    </w:lvl>
    <w:lvl w:ilvl="5" w:tplc="040C0005" w:tentative="1">
      <w:start w:val="1"/>
      <w:numFmt w:val="bullet"/>
      <w:lvlText w:val=""/>
      <w:lvlJc w:val="left"/>
      <w:pPr>
        <w:tabs>
          <w:tab w:val="num" w:pos="4811"/>
        </w:tabs>
        <w:ind w:left="4811" w:hanging="360"/>
      </w:pPr>
      <w:rPr>
        <w:rFonts w:ascii="Wingdings" w:hAnsi="Wingdings" w:hint="default"/>
      </w:rPr>
    </w:lvl>
    <w:lvl w:ilvl="6" w:tplc="040C0001" w:tentative="1">
      <w:start w:val="1"/>
      <w:numFmt w:val="bullet"/>
      <w:lvlText w:val=""/>
      <w:lvlJc w:val="left"/>
      <w:pPr>
        <w:tabs>
          <w:tab w:val="num" w:pos="5531"/>
        </w:tabs>
        <w:ind w:left="5531" w:hanging="360"/>
      </w:pPr>
      <w:rPr>
        <w:rFonts w:ascii="Symbol" w:hAnsi="Symbol" w:hint="default"/>
      </w:rPr>
    </w:lvl>
    <w:lvl w:ilvl="7" w:tplc="040C0003" w:tentative="1">
      <w:start w:val="1"/>
      <w:numFmt w:val="bullet"/>
      <w:lvlText w:val="o"/>
      <w:lvlJc w:val="left"/>
      <w:pPr>
        <w:tabs>
          <w:tab w:val="num" w:pos="6251"/>
        </w:tabs>
        <w:ind w:left="6251" w:hanging="360"/>
      </w:pPr>
      <w:rPr>
        <w:rFonts w:ascii="Courier New" w:hAnsi="Courier New" w:cs="Courier New" w:hint="default"/>
      </w:rPr>
    </w:lvl>
    <w:lvl w:ilvl="8" w:tplc="040C0005" w:tentative="1">
      <w:start w:val="1"/>
      <w:numFmt w:val="bullet"/>
      <w:lvlText w:val=""/>
      <w:lvlJc w:val="left"/>
      <w:pPr>
        <w:tabs>
          <w:tab w:val="num" w:pos="6971"/>
        </w:tabs>
        <w:ind w:left="6971" w:hanging="360"/>
      </w:pPr>
      <w:rPr>
        <w:rFonts w:ascii="Wingdings" w:hAnsi="Wingdings" w:hint="default"/>
      </w:rPr>
    </w:lvl>
  </w:abstractNum>
  <w:abstractNum w:abstractNumId="3" w15:restartNumberingAfterBreak="0">
    <w:nsid w:val="31141AC3"/>
    <w:multiLevelType w:val="hybridMultilevel"/>
    <w:tmpl w:val="11AA1442"/>
    <w:lvl w:ilvl="0" w:tplc="AB4E5D0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45014A7"/>
    <w:multiLevelType w:val="singleLevel"/>
    <w:tmpl w:val="FBE42528"/>
    <w:lvl w:ilvl="0">
      <w:numFmt w:val="bullet"/>
      <w:lvlText w:val="-"/>
      <w:lvlJc w:val="left"/>
      <w:pPr>
        <w:tabs>
          <w:tab w:val="num" w:pos="1920"/>
        </w:tabs>
        <w:ind w:left="1920" w:hanging="360"/>
      </w:pPr>
      <w:rPr>
        <w:rFonts w:hint="default"/>
      </w:rPr>
    </w:lvl>
  </w:abstractNum>
  <w:abstractNum w:abstractNumId="5" w15:restartNumberingAfterBreak="0">
    <w:nsid w:val="38887E70"/>
    <w:multiLevelType w:val="hybridMultilevel"/>
    <w:tmpl w:val="E4AE97B4"/>
    <w:lvl w:ilvl="0" w:tplc="DABAC7C2">
      <w:numFmt w:val="bullet"/>
      <w:lvlText w:val="-"/>
      <w:lvlJc w:val="left"/>
      <w:pPr>
        <w:tabs>
          <w:tab w:val="num" w:pos="1920"/>
        </w:tabs>
        <w:ind w:left="1920" w:hanging="360"/>
      </w:pPr>
      <w:rPr>
        <w:rFonts w:ascii="Times New Roman" w:eastAsia="Times New Roman" w:hAnsi="Times New Roman" w:cs="Times New Roman" w:hint="default"/>
      </w:rPr>
    </w:lvl>
    <w:lvl w:ilvl="1" w:tplc="040C0003" w:tentative="1">
      <w:start w:val="1"/>
      <w:numFmt w:val="bullet"/>
      <w:lvlText w:val="o"/>
      <w:lvlJc w:val="left"/>
      <w:pPr>
        <w:tabs>
          <w:tab w:val="num" w:pos="2640"/>
        </w:tabs>
        <w:ind w:left="2640" w:hanging="360"/>
      </w:pPr>
      <w:rPr>
        <w:rFonts w:ascii="Courier New" w:hAnsi="Courier New" w:hint="default"/>
      </w:rPr>
    </w:lvl>
    <w:lvl w:ilvl="2" w:tplc="040C0005" w:tentative="1">
      <w:start w:val="1"/>
      <w:numFmt w:val="bullet"/>
      <w:lvlText w:val=""/>
      <w:lvlJc w:val="left"/>
      <w:pPr>
        <w:tabs>
          <w:tab w:val="num" w:pos="3360"/>
        </w:tabs>
        <w:ind w:left="3360" w:hanging="360"/>
      </w:pPr>
      <w:rPr>
        <w:rFonts w:ascii="Wingdings" w:hAnsi="Wingdings" w:hint="default"/>
      </w:rPr>
    </w:lvl>
    <w:lvl w:ilvl="3" w:tplc="040C0001" w:tentative="1">
      <w:start w:val="1"/>
      <w:numFmt w:val="bullet"/>
      <w:lvlText w:val=""/>
      <w:lvlJc w:val="left"/>
      <w:pPr>
        <w:tabs>
          <w:tab w:val="num" w:pos="4080"/>
        </w:tabs>
        <w:ind w:left="4080" w:hanging="360"/>
      </w:pPr>
      <w:rPr>
        <w:rFonts w:ascii="Symbol" w:hAnsi="Symbol" w:hint="default"/>
      </w:rPr>
    </w:lvl>
    <w:lvl w:ilvl="4" w:tplc="040C0003" w:tentative="1">
      <w:start w:val="1"/>
      <w:numFmt w:val="bullet"/>
      <w:lvlText w:val="o"/>
      <w:lvlJc w:val="left"/>
      <w:pPr>
        <w:tabs>
          <w:tab w:val="num" w:pos="4800"/>
        </w:tabs>
        <w:ind w:left="4800" w:hanging="360"/>
      </w:pPr>
      <w:rPr>
        <w:rFonts w:ascii="Courier New" w:hAnsi="Courier New" w:hint="default"/>
      </w:rPr>
    </w:lvl>
    <w:lvl w:ilvl="5" w:tplc="040C0005" w:tentative="1">
      <w:start w:val="1"/>
      <w:numFmt w:val="bullet"/>
      <w:lvlText w:val=""/>
      <w:lvlJc w:val="left"/>
      <w:pPr>
        <w:tabs>
          <w:tab w:val="num" w:pos="5520"/>
        </w:tabs>
        <w:ind w:left="5520" w:hanging="360"/>
      </w:pPr>
      <w:rPr>
        <w:rFonts w:ascii="Wingdings" w:hAnsi="Wingdings" w:hint="default"/>
      </w:rPr>
    </w:lvl>
    <w:lvl w:ilvl="6" w:tplc="040C0001" w:tentative="1">
      <w:start w:val="1"/>
      <w:numFmt w:val="bullet"/>
      <w:lvlText w:val=""/>
      <w:lvlJc w:val="left"/>
      <w:pPr>
        <w:tabs>
          <w:tab w:val="num" w:pos="6240"/>
        </w:tabs>
        <w:ind w:left="6240" w:hanging="360"/>
      </w:pPr>
      <w:rPr>
        <w:rFonts w:ascii="Symbol" w:hAnsi="Symbol" w:hint="default"/>
      </w:rPr>
    </w:lvl>
    <w:lvl w:ilvl="7" w:tplc="040C0003" w:tentative="1">
      <w:start w:val="1"/>
      <w:numFmt w:val="bullet"/>
      <w:lvlText w:val="o"/>
      <w:lvlJc w:val="left"/>
      <w:pPr>
        <w:tabs>
          <w:tab w:val="num" w:pos="6960"/>
        </w:tabs>
        <w:ind w:left="6960" w:hanging="360"/>
      </w:pPr>
      <w:rPr>
        <w:rFonts w:ascii="Courier New" w:hAnsi="Courier New" w:hint="default"/>
      </w:rPr>
    </w:lvl>
    <w:lvl w:ilvl="8" w:tplc="040C0005" w:tentative="1">
      <w:start w:val="1"/>
      <w:numFmt w:val="bullet"/>
      <w:lvlText w:val=""/>
      <w:lvlJc w:val="left"/>
      <w:pPr>
        <w:tabs>
          <w:tab w:val="num" w:pos="7680"/>
        </w:tabs>
        <w:ind w:left="7680" w:hanging="360"/>
      </w:pPr>
      <w:rPr>
        <w:rFonts w:ascii="Wingdings" w:hAnsi="Wingdings" w:hint="default"/>
      </w:rPr>
    </w:lvl>
  </w:abstractNum>
  <w:abstractNum w:abstractNumId="6" w15:restartNumberingAfterBreak="0">
    <w:nsid w:val="3994273C"/>
    <w:multiLevelType w:val="hybridMultilevel"/>
    <w:tmpl w:val="1898C836"/>
    <w:lvl w:ilvl="0" w:tplc="FA10DE12">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7" w15:restartNumberingAfterBreak="0">
    <w:nsid w:val="3D53520F"/>
    <w:multiLevelType w:val="singleLevel"/>
    <w:tmpl w:val="7F02DEA4"/>
    <w:lvl w:ilvl="0">
      <w:numFmt w:val="bullet"/>
      <w:lvlText w:val="-"/>
      <w:lvlJc w:val="left"/>
      <w:pPr>
        <w:tabs>
          <w:tab w:val="num" w:pos="1920"/>
        </w:tabs>
        <w:ind w:left="1920" w:hanging="360"/>
      </w:pPr>
      <w:rPr>
        <w:rFonts w:hint="default"/>
      </w:rPr>
    </w:lvl>
  </w:abstractNum>
  <w:abstractNum w:abstractNumId="8" w15:restartNumberingAfterBreak="0">
    <w:nsid w:val="4A475619"/>
    <w:multiLevelType w:val="hybridMultilevel"/>
    <w:tmpl w:val="0194EB46"/>
    <w:lvl w:ilvl="0" w:tplc="E05252C6">
      <w:start w:val="1"/>
      <w:numFmt w:val="lowerLetter"/>
      <w:lvlText w:val="%1-"/>
      <w:lvlJc w:val="left"/>
      <w:pPr>
        <w:ind w:left="1920" w:hanging="360"/>
      </w:pPr>
      <w:rPr>
        <w:rFonts w:hint="default"/>
      </w:rPr>
    </w:lvl>
    <w:lvl w:ilvl="1" w:tplc="040C0019" w:tentative="1">
      <w:start w:val="1"/>
      <w:numFmt w:val="lowerLetter"/>
      <w:lvlText w:val="%2."/>
      <w:lvlJc w:val="left"/>
      <w:pPr>
        <w:ind w:left="2640" w:hanging="360"/>
      </w:pPr>
    </w:lvl>
    <w:lvl w:ilvl="2" w:tplc="040C001B" w:tentative="1">
      <w:start w:val="1"/>
      <w:numFmt w:val="lowerRoman"/>
      <w:lvlText w:val="%3."/>
      <w:lvlJc w:val="right"/>
      <w:pPr>
        <w:ind w:left="3360" w:hanging="180"/>
      </w:pPr>
    </w:lvl>
    <w:lvl w:ilvl="3" w:tplc="040C000F" w:tentative="1">
      <w:start w:val="1"/>
      <w:numFmt w:val="decimal"/>
      <w:lvlText w:val="%4."/>
      <w:lvlJc w:val="left"/>
      <w:pPr>
        <w:ind w:left="4080" w:hanging="360"/>
      </w:pPr>
    </w:lvl>
    <w:lvl w:ilvl="4" w:tplc="040C0019" w:tentative="1">
      <w:start w:val="1"/>
      <w:numFmt w:val="lowerLetter"/>
      <w:lvlText w:val="%5."/>
      <w:lvlJc w:val="left"/>
      <w:pPr>
        <w:ind w:left="4800" w:hanging="360"/>
      </w:pPr>
    </w:lvl>
    <w:lvl w:ilvl="5" w:tplc="040C001B" w:tentative="1">
      <w:start w:val="1"/>
      <w:numFmt w:val="lowerRoman"/>
      <w:lvlText w:val="%6."/>
      <w:lvlJc w:val="right"/>
      <w:pPr>
        <w:ind w:left="5520" w:hanging="180"/>
      </w:pPr>
    </w:lvl>
    <w:lvl w:ilvl="6" w:tplc="040C000F" w:tentative="1">
      <w:start w:val="1"/>
      <w:numFmt w:val="decimal"/>
      <w:lvlText w:val="%7."/>
      <w:lvlJc w:val="left"/>
      <w:pPr>
        <w:ind w:left="6240" w:hanging="360"/>
      </w:pPr>
    </w:lvl>
    <w:lvl w:ilvl="7" w:tplc="040C0019" w:tentative="1">
      <w:start w:val="1"/>
      <w:numFmt w:val="lowerLetter"/>
      <w:lvlText w:val="%8."/>
      <w:lvlJc w:val="left"/>
      <w:pPr>
        <w:ind w:left="6960" w:hanging="360"/>
      </w:pPr>
    </w:lvl>
    <w:lvl w:ilvl="8" w:tplc="040C001B" w:tentative="1">
      <w:start w:val="1"/>
      <w:numFmt w:val="lowerRoman"/>
      <w:lvlText w:val="%9."/>
      <w:lvlJc w:val="right"/>
      <w:pPr>
        <w:ind w:left="7680" w:hanging="180"/>
      </w:pPr>
    </w:lvl>
  </w:abstractNum>
  <w:abstractNum w:abstractNumId="9" w15:restartNumberingAfterBreak="0">
    <w:nsid w:val="5EFC3BFC"/>
    <w:multiLevelType w:val="hybridMultilevel"/>
    <w:tmpl w:val="AB52E292"/>
    <w:lvl w:ilvl="0" w:tplc="E95ADFA0">
      <w:start w:val="3"/>
      <w:numFmt w:val="bullet"/>
      <w:lvlText w:val="-"/>
      <w:lvlJc w:val="left"/>
      <w:pPr>
        <w:ind w:left="1069" w:hanging="360"/>
      </w:pPr>
      <w:rPr>
        <w:rFonts w:ascii="Times New Roman" w:eastAsia="Times New Roman"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0" w15:restartNumberingAfterBreak="0">
    <w:nsid w:val="71E00159"/>
    <w:multiLevelType w:val="singleLevel"/>
    <w:tmpl w:val="BD5863CC"/>
    <w:lvl w:ilvl="0">
      <w:start w:val="3"/>
      <w:numFmt w:val="bullet"/>
      <w:lvlText w:val="-"/>
      <w:lvlJc w:val="left"/>
      <w:pPr>
        <w:tabs>
          <w:tab w:val="num" w:pos="1920"/>
        </w:tabs>
        <w:ind w:left="1920" w:hanging="360"/>
      </w:pPr>
      <w:rPr>
        <w:rFonts w:ascii="Times New Roman" w:hAnsi="Times New Roman" w:hint="default"/>
      </w:rPr>
    </w:lvl>
  </w:abstractNum>
  <w:num w:numId="1">
    <w:abstractNumId w:val="4"/>
  </w:num>
  <w:num w:numId="2">
    <w:abstractNumId w:val="7"/>
  </w:num>
  <w:num w:numId="3">
    <w:abstractNumId w:val="10"/>
  </w:num>
  <w:num w:numId="4">
    <w:abstractNumId w:val="5"/>
  </w:num>
  <w:num w:numId="5">
    <w:abstractNumId w:val="2"/>
  </w:num>
  <w:num w:numId="6">
    <w:abstractNumId w:val="8"/>
  </w:num>
  <w:num w:numId="7">
    <w:abstractNumId w:val="9"/>
  </w:num>
  <w:num w:numId="8">
    <w:abstractNumId w:val="6"/>
  </w:num>
  <w:num w:numId="9">
    <w:abstractNumId w:val="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D72"/>
    <w:rsid w:val="00000916"/>
    <w:rsid w:val="00000ED9"/>
    <w:rsid w:val="00006E61"/>
    <w:rsid w:val="00011D67"/>
    <w:rsid w:val="000161C5"/>
    <w:rsid w:val="000368F5"/>
    <w:rsid w:val="000414C8"/>
    <w:rsid w:val="000443F6"/>
    <w:rsid w:val="00047DD0"/>
    <w:rsid w:val="0006098A"/>
    <w:rsid w:val="0006313D"/>
    <w:rsid w:val="0007204E"/>
    <w:rsid w:val="00075886"/>
    <w:rsid w:val="00080AD8"/>
    <w:rsid w:val="000824F6"/>
    <w:rsid w:val="000B028E"/>
    <w:rsid w:val="000C0315"/>
    <w:rsid w:val="000C10A3"/>
    <w:rsid w:val="000C781F"/>
    <w:rsid w:val="000D45C0"/>
    <w:rsid w:val="000E5E0C"/>
    <w:rsid w:val="000E66E4"/>
    <w:rsid w:val="000E720E"/>
    <w:rsid w:val="001048D4"/>
    <w:rsid w:val="0010494E"/>
    <w:rsid w:val="00122322"/>
    <w:rsid w:val="00126897"/>
    <w:rsid w:val="001274C4"/>
    <w:rsid w:val="001279C1"/>
    <w:rsid w:val="00131696"/>
    <w:rsid w:val="001319F1"/>
    <w:rsid w:val="001350C1"/>
    <w:rsid w:val="00144386"/>
    <w:rsid w:val="001465F3"/>
    <w:rsid w:val="00162AB9"/>
    <w:rsid w:val="00163DE2"/>
    <w:rsid w:val="001668DD"/>
    <w:rsid w:val="00167C57"/>
    <w:rsid w:val="001717C8"/>
    <w:rsid w:val="001742B2"/>
    <w:rsid w:val="00175CBC"/>
    <w:rsid w:val="00175E6C"/>
    <w:rsid w:val="00180171"/>
    <w:rsid w:val="00181CBB"/>
    <w:rsid w:val="00186848"/>
    <w:rsid w:val="00196644"/>
    <w:rsid w:val="001A7B07"/>
    <w:rsid w:val="001B265A"/>
    <w:rsid w:val="001B72C1"/>
    <w:rsid w:val="001C30AB"/>
    <w:rsid w:val="001E0B65"/>
    <w:rsid w:val="001E0FDD"/>
    <w:rsid w:val="001E3FB8"/>
    <w:rsid w:val="001E4DA0"/>
    <w:rsid w:val="001E76A2"/>
    <w:rsid w:val="00203B9A"/>
    <w:rsid w:val="00215B21"/>
    <w:rsid w:val="00221D72"/>
    <w:rsid w:val="00226791"/>
    <w:rsid w:val="00235029"/>
    <w:rsid w:val="00237534"/>
    <w:rsid w:val="00241E72"/>
    <w:rsid w:val="00252951"/>
    <w:rsid w:val="00254C1C"/>
    <w:rsid w:val="00264F44"/>
    <w:rsid w:val="0027019D"/>
    <w:rsid w:val="0028411E"/>
    <w:rsid w:val="0028465A"/>
    <w:rsid w:val="00290E63"/>
    <w:rsid w:val="00292375"/>
    <w:rsid w:val="002947A9"/>
    <w:rsid w:val="002A5229"/>
    <w:rsid w:val="002A7743"/>
    <w:rsid w:val="002C2E2A"/>
    <w:rsid w:val="002C3DA4"/>
    <w:rsid w:val="002C64D1"/>
    <w:rsid w:val="002D0C33"/>
    <w:rsid w:val="002E1EA7"/>
    <w:rsid w:val="00305A4F"/>
    <w:rsid w:val="00306FF7"/>
    <w:rsid w:val="00311DDD"/>
    <w:rsid w:val="003154DC"/>
    <w:rsid w:val="00325378"/>
    <w:rsid w:val="003271AC"/>
    <w:rsid w:val="003433B0"/>
    <w:rsid w:val="00343774"/>
    <w:rsid w:val="00361370"/>
    <w:rsid w:val="00364CF9"/>
    <w:rsid w:val="00372D57"/>
    <w:rsid w:val="00390542"/>
    <w:rsid w:val="00392998"/>
    <w:rsid w:val="00394D69"/>
    <w:rsid w:val="003A1A69"/>
    <w:rsid w:val="003A598E"/>
    <w:rsid w:val="003B0716"/>
    <w:rsid w:val="003B5D3F"/>
    <w:rsid w:val="003C0ACF"/>
    <w:rsid w:val="003C3528"/>
    <w:rsid w:val="003C458E"/>
    <w:rsid w:val="003D3A87"/>
    <w:rsid w:val="003D3C86"/>
    <w:rsid w:val="003D4545"/>
    <w:rsid w:val="003F02ED"/>
    <w:rsid w:val="003F3611"/>
    <w:rsid w:val="003F4632"/>
    <w:rsid w:val="00405781"/>
    <w:rsid w:val="0041107D"/>
    <w:rsid w:val="00424DA6"/>
    <w:rsid w:val="00432628"/>
    <w:rsid w:val="00461508"/>
    <w:rsid w:val="00466CB2"/>
    <w:rsid w:val="00472804"/>
    <w:rsid w:val="00481A11"/>
    <w:rsid w:val="00482AB4"/>
    <w:rsid w:val="00482FAD"/>
    <w:rsid w:val="004847C4"/>
    <w:rsid w:val="0048480B"/>
    <w:rsid w:val="00486CC5"/>
    <w:rsid w:val="0049783B"/>
    <w:rsid w:val="004A32D9"/>
    <w:rsid w:val="004A43E2"/>
    <w:rsid w:val="004A5393"/>
    <w:rsid w:val="004B1016"/>
    <w:rsid w:val="004C147D"/>
    <w:rsid w:val="004C15D5"/>
    <w:rsid w:val="004C37F9"/>
    <w:rsid w:val="004D5E1B"/>
    <w:rsid w:val="004D6C8C"/>
    <w:rsid w:val="004E4241"/>
    <w:rsid w:val="00500B29"/>
    <w:rsid w:val="00501A6E"/>
    <w:rsid w:val="00507BC3"/>
    <w:rsid w:val="005154EC"/>
    <w:rsid w:val="00533069"/>
    <w:rsid w:val="00535E79"/>
    <w:rsid w:val="00536482"/>
    <w:rsid w:val="00537393"/>
    <w:rsid w:val="00543A19"/>
    <w:rsid w:val="00547264"/>
    <w:rsid w:val="0055475E"/>
    <w:rsid w:val="00561943"/>
    <w:rsid w:val="00564891"/>
    <w:rsid w:val="005667AC"/>
    <w:rsid w:val="00571AB6"/>
    <w:rsid w:val="00573465"/>
    <w:rsid w:val="00585B92"/>
    <w:rsid w:val="005A0C8A"/>
    <w:rsid w:val="005A2491"/>
    <w:rsid w:val="005A4103"/>
    <w:rsid w:val="005A5500"/>
    <w:rsid w:val="005A5B96"/>
    <w:rsid w:val="005B2541"/>
    <w:rsid w:val="005B5D4C"/>
    <w:rsid w:val="005C79E2"/>
    <w:rsid w:val="005E05F2"/>
    <w:rsid w:val="005E1C44"/>
    <w:rsid w:val="005E2989"/>
    <w:rsid w:val="005E39CE"/>
    <w:rsid w:val="005E7E8A"/>
    <w:rsid w:val="005F278A"/>
    <w:rsid w:val="005F350F"/>
    <w:rsid w:val="006002BE"/>
    <w:rsid w:val="00611006"/>
    <w:rsid w:val="0061288F"/>
    <w:rsid w:val="006301D3"/>
    <w:rsid w:val="0063758F"/>
    <w:rsid w:val="00640C3C"/>
    <w:rsid w:val="00647492"/>
    <w:rsid w:val="006511FE"/>
    <w:rsid w:val="0065369C"/>
    <w:rsid w:val="00654184"/>
    <w:rsid w:val="006670D4"/>
    <w:rsid w:val="006739BE"/>
    <w:rsid w:val="006807CE"/>
    <w:rsid w:val="00696A52"/>
    <w:rsid w:val="00697D99"/>
    <w:rsid w:val="006C3211"/>
    <w:rsid w:val="006C3552"/>
    <w:rsid w:val="006D0A99"/>
    <w:rsid w:val="006E3333"/>
    <w:rsid w:val="006F6490"/>
    <w:rsid w:val="007044BD"/>
    <w:rsid w:val="0071681A"/>
    <w:rsid w:val="00723327"/>
    <w:rsid w:val="007245FF"/>
    <w:rsid w:val="0072568F"/>
    <w:rsid w:val="00726DF3"/>
    <w:rsid w:val="007350F1"/>
    <w:rsid w:val="00745697"/>
    <w:rsid w:val="007516A0"/>
    <w:rsid w:val="007524AE"/>
    <w:rsid w:val="00754D4F"/>
    <w:rsid w:val="00757CAC"/>
    <w:rsid w:val="00762EA5"/>
    <w:rsid w:val="00765CD2"/>
    <w:rsid w:val="00770535"/>
    <w:rsid w:val="00770650"/>
    <w:rsid w:val="00771EE3"/>
    <w:rsid w:val="00772096"/>
    <w:rsid w:val="00782D6C"/>
    <w:rsid w:val="00783BC7"/>
    <w:rsid w:val="00786F88"/>
    <w:rsid w:val="00794531"/>
    <w:rsid w:val="00795E7F"/>
    <w:rsid w:val="007B328C"/>
    <w:rsid w:val="007B341C"/>
    <w:rsid w:val="007B55A3"/>
    <w:rsid w:val="007D0962"/>
    <w:rsid w:val="007D3223"/>
    <w:rsid w:val="007E2053"/>
    <w:rsid w:val="007E22EA"/>
    <w:rsid w:val="007E354C"/>
    <w:rsid w:val="007E4AE5"/>
    <w:rsid w:val="007E4BE0"/>
    <w:rsid w:val="007E4F59"/>
    <w:rsid w:val="007F0AC3"/>
    <w:rsid w:val="007F1E99"/>
    <w:rsid w:val="007F7C72"/>
    <w:rsid w:val="00810A2F"/>
    <w:rsid w:val="00814764"/>
    <w:rsid w:val="008274DA"/>
    <w:rsid w:val="00841534"/>
    <w:rsid w:val="00844FBC"/>
    <w:rsid w:val="00846E9A"/>
    <w:rsid w:val="008474C2"/>
    <w:rsid w:val="00850B44"/>
    <w:rsid w:val="00860DE8"/>
    <w:rsid w:val="0086780C"/>
    <w:rsid w:val="00870C94"/>
    <w:rsid w:val="00874DCE"/>
    <w:rsid w:val="0087584C"/>
    <w:rsid w:val="0088271A"/>
    <w:rsid w:val="0088338A"/>
    <w:rsid w:val="008872A1"/>
    <w:rsid w:val="00896626"/>
    <w:rsid w:val="008A2CA2"/>
    <w:rsid w:val="008A459F"/>
    <w:rsid w:val="008A518D"/>
    <w:rsid w:val="008A77EF"/>
    <w:rsid w:val="008A7ED0"/>
    <w:rsid w:val="008B4871"/>
    <w:rsid w:val="008C7569"/>
    <w:rsid w:val="008D40C0"/>
    <w:rsid w:val="008E1780"/>
    <w:rsid w:val="008E1F30"/>
    <w:rsid w:val="008E5F63"/>
    <w:rsid w:val="008E65A1"/>
    <w:rsid w:val="008F0E14"/>
    <w:rsid w:val="008F2A55"/>
    <w:rsid w:val="008F2B7B"/>
    <w:rsid w:val="009106DB"/>
    <w:rsid w:val="00911252"/>
    <w:rsid w:val="00913C11"/>
    <w:rsid w:val="009141EB"/>
    <w:rsid w:val="00916A95"/>
    <w:rsid w:val="00920AB0"/>
    <w:rsid w:val="00947E4F"/>
    <w:rsid w:val="00954943"/>
    <w:rsid w:val="00954E4D"/>
    <w:rsid w:val="0096231E"/>
    <w:rsid w:val="0097584E"/>
    <w:rsid w:val="00975F8E"/>
    <w:rsid w:val="009823A5"/>
    <w:rsid w:val="00982A41"/>
    <w:rsid w:val="00982EBF"/>
    <w:rsid w:val="009A1BE6"/>
    <w:rsid w:val="009A50CD"/>
    <w:rsid w:val="009A57C7"/>
    <w:rsid w:val="009A7C5B"/>
    <w:rsid w:val="009C0279"/>
    <w:rsid w:val="009D7B4D"/>
    <w:rsid w:val="009E6517"/>
    <w:rsid w:val="009F1941"/>
    <w:rsid w:val="009F32BE"/>
    <w:rsid w:val="009F4534"/>
    <w:rsid w:val="009F55C7"/>
    <w:rsid w:val="00A00575"/>
    <w:rsid w:val="00A107B0"/>
    <w:rsid w:val="00A13368"/>
    <w:rsid w:val="00A1523B"/>
    <w:rsid w:val="00A338E7"/>
    <w:rsid w:val="00A367EE"/>
    <w:rsid w:val="00A36CEF"/>
    <w:rsid w:val="00A413B5"/>
    <w:rsid w:val="00A41ABA"/>
    <w:rsid w:val="00A44E64"/>
    <w:rsid w:val="00A4589B"/>
    <w:rsid w:val="00A45EE2"/>
    <w:rsid w:val="00A46E42"/>
    <w:rsid w:val="00A5554D"/>
    <w:rsid w:val="00A7369E"/>
    <w:rsid w:val="00A764C1"/>
    <w:rsid w:val="00A77D5B"/>
    <w:rsid w:val="00A8591A"/>
    <w:rsid w:val="00A91C0E"/>
    <w:rsid w:val="00A94AE9"/>
    <w:rsid w:val="00AA0C8B"/>
    <w:rsid w:val="00AB040D"/>
    <w:rsid w:val="00AB3D8F"/>
    <w:rsid w:val="00AC0CFF"/>
    <w:rsid w:val="00AC10E4"/>
    <w:rsid w:val="00AC3447"/>
    <w:rsid w:val="00AC3FC3"/>
    <w:rsid w:val="00AC6E96"/>
    <w:rsid w:val="00AD3566"/>
    <w:rsid w:val="00AD3A1F"/>
    <w:rsid w:val="00AD66D4"/>
    <w:rsid w:val="00AD682E"/>
    <w:rsid w:val="00AE2AB3"/>
    <w:rsid w:val="00AE2EEC"/>
    <w:rsid w:val="00AE483A"/>
    <w:rsid w:val="00AE760B"/>
    <w:rsid w:val="00B05A8B"/>
    <w:rsid w:val="00B17147"/>
    <w:rsid w:val="00B22CA9"/>
    <w:rsid w:val="00B37729"/>
    <w:rsid w:val="00B45B54"/>
    <w:rsid w:val="00B47D5F"/>
    <w:rsid w:val="00B73108"/>
    <w:rsid w:val="00B80FBA"/>
    <w:rsid w:val="00B9206C"/>
    <w:rsid w:val="00B93082"/>
    <w:rsid w:val="00BA38E2"/>
    <w:rsid w:val="00BA4B1C"/>
    <w:rsid w:val="00BB2E5A"/>
    <w:rsid w:val="00BB77A2"/>
    <w:rsid w:val="00BB791F"/>
    <w:rsid w:val="00BC023E"/>
    <w:rsid w:val="00BE34B1"/>
    <w:rsid w:val="00BE6197"/>
    <w:rsid w:val="00BE64A2"/>
    <w:rsid w:val="00BF17A8"/>
    <w:rsid w:val="00C04E57"/>
    <w:rsid w:val="00C10E91"/>
    <w:rsid w:val="00C17968"/>
    <w:rsid w:val="00C21B62"/>
    <w:rsid w:val="00C25BE6"/>
    <w:rsid w:val="00C275F3"/>
    <w:rsid w:val="00C46375"/>
    <w:rsid w:val="00C61B7F"/>
    <w:rsid w:val="00C63A46"/>
    <w:rsid w:val="00C662B1"/>
    <w:rsid w:val="00C966F1"/>
    <w:rsid w:val="00CA5BFF"/>
    <w:rsid w:val="00CB3692"/>
    <w:rsid w:val="00CD3889"/>
    <w:rsid w:val="00CD4279"/>
    <w:rsid w:val="00CE1C5F"/>
    <w:rsid w:val="00CE3DF1"/>
    <w:rsid w:val="00CE6A3A"/>
    <w:rsid w:val="00CF1A24"/>
    <w:rsid w:val="00D0094D"/>
    <w:rsid w:val="00D047A8"/>
    <w:rsid w:val="00D06E1B"/>
    <w:rsid w:val="00D11925"/>
    <w:rsid w:val="00D12D8C"/>
    <w:rsid w:val="00D12E58"/>
    <w:rsid w:val="00D23075"/>
    <w:rsid w:val="00D24881"/>
    <w:rsid w:val="00D25B2E"/>
    <w:rsid w:val="00D31B97"/>
    <w:rsid w:val="00D47297"/>
    <w:rsid w:val="00D67452"/>
    <w:rsid w:val="00D74934"/>
    <w:rsid w:val="00D77112"/>
    <w:rsid w:val="00D80B42"/>
    <w:rsid w:val="00D83044"/>
    <w:rsid w:val="00D83419"/>
    <w:rsid w:val="00D92AD2"/>
    <w:rsid w:val="00D93838"/>
    <w:rsid w:val="00D97642"/>
    <w:rsid w:val="00DA41A0"/>
    <w:rsid w:val="00DA5F68"/>
    <w:rsid w:val="00DE3B2A"/>
    <w:rsid w:val="00DE581B"/>
    <w:rsid w:val="00DE6C90"/>
    <w:rsid w:val="00DF153B"/>
    <w:rsid w:val="00DF1A61"/>
    <w:rsid w:val="00E03390"/>
    <w:rsid w:val="00E176E9"/>
    <w:rsid w:val="00E21D1C"/>
    <w:rsid w:val="00E31E6A"/>
    <w:rsid w:val="00E3578D"/>
    <w:rsid w:val="00E528CE"/>
    <w:rsid w:val="00E5366D"/>
    <w:rsid w:val="00E54583"/>
    <w:rsid w:val="00E66E02"/>
    <w:rsid w:val="00E7343B"/>
    <w:rsid w:val="00E91520"/>
    <w:rsid w:val="00E938BA"/>
    <w:rsid w:val="00E93DC7"/>
    <w:rsid w:val="00E94BAF"/>
    <w:rsid w:val="00E9777C"/>
    <w:rsid w:val="00EA7032"/>
    <w:rsid w:val="00EB02F5"/>
    <w:rsid w:val="00EB14AB"/>
    <w:rsid w:val="00ED1837"/>
    <w:rsid w:val="00ED57F8"/>
    <w:rsid w:val="00ED6818"/>
    <w:rsid w:val="00EE01F7"/>
    <w:rsid w:val="00F1511E"/>
    <w:rsid w:val="00F17A9E"/>
    <w:rsid w:val="00F2119F"/>
    <w:rsid w:val="00F221D2"/>
    <w:rsid w:val="00F3409F"/>
    <w:rsid w:val="00F36B58"/>
    <w:rsid w:val="00F400DA"/>
    <w:rsid w:val="00F462AD"/>
    <w:rsid w:val="00F5132B"/>
    <w:rsid w:val="00F53D26"/>
    <w:rsid w:val="00F570B6"/>
    <w:rsid w:val="00F601F3"/>
    <w:rsid w:val="00F62F70"/>
    <w:rsid w:val="00F85473"/>
    <w:rsid w:val="00F85A14"/>
    <w:rsid w:val="00F95407"/>
    <w:rsid w:val="00FA5B9C"/>
    <w:rsid w:val="00FB2B04"/>
    <w:rsid w:val="00FB7C16"/>
    <w:rsid w:val="00FC3BE0"/>
    <w:rsid w:val="00FE207A"/>
    <w:rsid w:val="00FE54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369EE5"/>
  <w15:chartTrackingRefBased/>
  <w15:docId w15:val="{57DA9083-9584-4E00-B018-9358DE641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qFormat/>
    <w:pPr>
      <w:keepNext/>
      <w:spacing w:line="320" w:lineRule="atLeast"/>
      <w:ind w:left="1560" w:right="567" w:firstLine="360"/>
      <w:jc w:val="both"/>
      <w:outlineLvl w:val="0"/>
    </w:pPr>
    <w:rPr>
      <w:rFonts w:ascii="Arial" w:hAnsi="Arial"/>
      <w:sz w:val="24"/>
    </w:rPr>
  </w:style>
  <w:style w:type="paragraph" w:styleId="Titre2">
    <w:name w:val="heading 2"/>
    <w:basedOn w:val="Normal"/>
    <w:next w:val="Normal"/>
    <w:qFormat/>
    <w:pPr>
      <w:keepNext/>
      <w:spacing w:after="120" w:line="320" w:lineRule="atLeast"/>
      <w:ind w:left="851" w:right="567" w:firstLine="709"/>
      <w:jc w:val="both"/>
      <w:outlineLvl w:val="1"/>
    </w:pPr>
    <w:rPr>
      <w:rFonts w:ascii="Arial" w:hAnsi="Arial"/>
      <w:b/>
      <w:sz w:val="24"/>
    </w:rPr>
  </w:style>
  <w:style w:type="paragraph" w:styleId="Titre3">
    <w:name w:val="heading 3"/>
    <w:basedOn w:val="Normal"/>
    <w:next w:val="Normal"/>
    <w:qFormat/>
    <w:pPr>
      <w:keepNext/>
      <w:spacing w:line="320" w:lineRule="atLeast"/>
      <w:ind w:left="1560" w:right="566"/>
      <w:jc w:val="both"/>
      <w:outlineLvl w:val="2"/>
    </w:pPr>
    <w:rPr>
      <w:rFonts w:ascii="Arial" w:hAnsi="Arial" w:cs="Arial"/>
      <w:i/>
      <w:i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pBdr>
        <w:top w:val="single" w:sz="4" w:space="1" w:color="auto"/>
        <w:left w:val="single" w:sz="4" w:space="4" w:color="auto"/>
        <w:bottom w:val="single" w:sz="4" w:space="1" w:color="auto"/>
        <w:right w:val="single" w:sz="4" w:space="4" w:color="auto"/>
      </w:pBdr>
      <w:spacing w:after="120" w:line="360" w:lineRule="atLeast"/>
      <w:ind w:right="567"/>
      <w:jc w:val="center"/>
    </w:pPr>
    <w:rPr>
      <w:smallCaps/>
      <w:sz w:val="24"/>
      <w14:shadow w14:blurRad="50800" w14:dist="38100" w14:dir="2700000" w14:sx="100000" w14:sy="100000" w14:kx="0" w14:ky="0" w14:algn="tl">
        <w14:srgbClr w14:val="000000">
          <w14:alpha w14:val="60000"/>
        </w14:srgbClr>
      </w14:shadow>
    </w:rPr>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Normalcentr">
    <w:name w:val="Block Text"/>
    <w:basedOn w:val="Normal"/>
    <w:pPr>
      <w:spacing w:after="120" w:line="320" w:lineRule="atLeast"/>
      <w:ind w:left="851" w:right="567" w:firstLine="709"/>
      <w:jc w:val="both"/>
    </w:pPr>
    <w:rPr>
      <w:sz w:val="24"/>
    </w:rPr>
  </w:style>
  <w:style w:type="character" w:styleId="Lienhypertexte">
    <w:name w:val="Hyperlink"/>
    <w:rPr>
      <w:color w:val="0000FF"/>
      <w:u w:val="single"/>
    </w:rPr>
  </w:style>
  <w:style w:type="paragraph" w:styleId="Notedebasdepage">
    <w:name w:val="footnote text"/>
    <w:basedOn w:val="Normal"/>
    <w:semiHidden/>
  </w:style>
  <w:style w:type="character" w:styleId="Appelnotedebasdep">
    <w:name w:val="footnote reference"/>
    <w:semiHidden/>
    <w:rPr>
      <w:vertAlign w:val="superscript"/>
    </w:rPr>
  </w:style>
  <w:style w:type="character" w:styleId="Numrodepage">
    <w:name w:val="page number"/>
    <w:basedOn w:val="Policepardfaut"/>
  </w:style>
  <w:style w:type="paragraph" w:styleId="Textedebulles">
    <w:name w:val="Balloon Text"/>
    <w:basedOn w:val="Normal"/>
    <w:link w:val="TextedebullesCar"/>
    <w:uiPriority w:val="99"/>
    <w:semiHidden/>
    <w:rsid w:val="00482AB4"/>
    <w:rPr>
      <w:rFonts w:ascii="Tahoma" w:hAnsi="Tahoma" w:cs="Tahoma"/>
      <w:sz w:val="16"/>
      <w:szCs w:val="16"/>
    </w:rPr>
  </w:style>
  <w:style w:type="character" w:customStyle="1" w:styleId="PieddepageCar">
    <w:name w:val="Pied de page Car"/>
    <w:basedOn w:val="Policepardfaut"/>
    <w:link w:val="Pieddepage"/>
    <w:uiPriority w:val="99"/>
    <w:rsid w:val="00D83044"/>
  </w:style>
  <w:style w:type="character" w:styleId="Emphaseintense">
    <w:name w:val="Intense Emphasis"/>
    <w:uiPriority w:val="21"/>
    <w:qFormat/>
    <w:rsid w:val="007E4AE5"/>
    <w:rPr>
      <w:b/>
      <w:bCs/>
      <w:i/>
      <w:iCs/>
      <w:color w:val="4F81BD"/>
    </w:rPr>
  </w:style>
  <w:style w:type="character" w:customStyle="1" w:styleId="TextedebullesCar">
    <w:name w:val="Texte de bulles Car"/>
    <w:basedOn w:val="Policepardfaut"/>
    <w:link w:val="Textedebulles"/>
    <w:uiPriority w:val="99"/>
    <w:semiHidden/>
    <w:rsid w:val="00500B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BUREAU\MODELES\DEA.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8BE279-5D36-4A2B-B500-76A5497B3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DEA.dot</Template>
  <TotalTime>145</TotalTime>
  <Pages>3</Pages>
  <Words>698</Words>
  <Characters>3841</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Conduite de projet sur le plan humain</vt:lpstr>
    </vt:vector>
  </TitlesOfParts>
  <Company>ENSIETA</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Conduite de projet sur le plan humain</dc:title>
  <dc:subject/>
  <dc:creator>ENSIETA</dc:creator>
  <cp:keywords/>
  <cp:lastModifiedBy>Utilisateur Windows</cp:lastModifiedBy>
  <cp:revision>8</cp:revision>
  <cp:lastPrinted>2015-05-05T12:04:00Z</cp:lastPrinted>
  <dcterms:created xsi:type="dcterms:W3CDTF">2021-03-23T12:00:00Z</dcterms:created>
  <dcterms:modified xsi:type="dcterms:W3CDTF">2021-03-25T07:56:00Z</dcterms:modified>
</cp:coreProperties>
</file>